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D2" w:rsidRDefault="00D571D2" w:rsidP="00D571D2">
      <w:pPr>
        <w:pStyle w:val="a3"/>
        <w:jc w:val="center"/>
      </w:pPr>
      <w:r>
        <w:rPr>
          <w:rFonts w:ascii="Georgia" w:hAnsi="Georgia"/>
          <w:color w:val="FF0000"/>
        </w:rPr>
        <w:t>ПАМЯТКА</w:t>
      </w:r>
    </w:p>
    <w:p w:rsidR="00D571D2" w:rsidRDefault="00D571D2" w:rsidP="00D571D2">
      <w:pPr>
        <w:pStyle w:val="a3"/>
        <w:jc w:val="center"/>
      </w:pPr>
      <w:r>
        <w:rPr>
          <w:rFonts w:ascii="Georgia" w:hAnsi="Georgia"/>
          <w:color w:val="FF0000"/>
        </w:rPr>
        <w:t>для родителей о мерах безопасности во время нахождения детей на водоемах</w:t>
      </w:r>
    </w:p>
    <w:p w:rsidR="00D571D2" w:rsidRDefault="00D571D2" w:rsidP="00D571D2">
      <w:pPr>
        <w:pStyle w:val="a3"/>
        <w:jc w:val="center"/>
      </w:pPr>
      <w:r>
        <w:rPr>
          <w:rFonts w:ascii="Georgia" w:hAnsi="Georgia"/>
          <w:color w:val="0000FF"/>
        </w:rPr>
        <w:t>УВАЖАЕМЫЕ РОДИТЕЛИ!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1.Не оставляйте детей без присмотра вблизи водоёмов – это опасно!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2.Никогда не купайтесь в незнакомых местах!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3.Не купайтесь в загрязнённых водоёмах!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4.Не купайтесь в водоёмах, в которых есть ямы и бьют ключи!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5.Не разрешайте детям и не устраивайте сами во время купания шумные игры на воде – это опасно!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 xml:space="preserve">6.Если во время отдыха или купания Вы увидели, что человек </w:t>
      </w:r>
      <w:proofErr w:type="gramStart"/>
      <w:r>
        <w:rPr>
          <w:rFonts w:ascii="Georgia" w:hAnsi="Georgia"/>
          <w:color w:val="0000FF"/>
        </w:rPr>
        <w:t>тонет</w:t>
      </w:r>
      <w:proofErr w:type="gramEnd"/>
      <w:r>
        <w:rPr>
          <w:rFonts w:ascii="Georgia" w:hAnsi="Georgia"/>
          <w:color w:val="0000FF"/>
        </w:rPr>
        <w:t xml:space="preserve"> или ему требуется Ваша помощь, помогите ему, используя спасательный круг!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7.Находясь на солнце, применяйте меры предосторожности от перегрева и теплового удара!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Меры безопасности детей на воде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1. Купаться только в специально отведенных местах.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2. Не заплывать за знаки ограждения мест купания.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3. Не допускать нарушения мер безопасности на воде.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4. Не плавать на надувных матрацах, камерах.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5. Не купаться в воде, температура которой ниже плюс 18 градусов.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6.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7.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D571D2" w:rsidRDefault="00D571D2" w:rsidP="00D571D2">
      <w:pPr>
        <w:pStyle w:val="a3"/>
        <w:jc w:val="both"/>
      </w:pPr>
      <w:r>
        <w:rPr>
          <w:rFonts w:ascii="Georgia" w:hAnsi="Georgia"/>
          <w:color w:val="0000FF"/>
        </w:rPr>
        <w:t>8. Во избежание перегревания отдыхайте на пляже в головном уборе.</w:t>
      </w:r>
    </w:p>
    <w:p w:rsidR="00B02A1F" w:rsidRDefault="00B02A1F"/>
    <w:sectPr w:rsidR="00B02A1F" w:rsidSect="00B0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D2"/>
    <w:rsid w:val="001745E4"/>
    <w:rsid w:val="001B5811"/>
    <w:rsid w:val="00304605"/>
    <w:rsid w:val="00373F30"/>
    <w:rsid w:val="003979BC"/>
    <w:rsid w:val="0050613E"/>
    <w:rsid w:val="00536E39"/>
    <w:rsid w:val="005A74BE"/>
    <w:rsid w:val="00777B57"/>
    <w:rsid w:val="00874E88"/>
    <w:rsid w:val="009C7CC9"/>
    <w:rsid w:val="00A037FE"/>
    <w:rsid w:val="00B02A1F"/>
    <w:rsid w:val="00C958EE"/>
    <w:rsid w:val="00CF08B9"/>
    <w:rsid w:val="00D571D2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Четвертый</dc:creator>
  <cp:lastModifiedBy>Четвертый</cp:lastModifiedBy>
  <cp:revision>2</cp:revision>
  <dcterms:created xsi:type="dcterms:W3CDTF">2019-06-14T06:24:00Z</dcterms:created>
  <dcterms:modified xsi:type="dcterms:W3CDTF">2019-06-14T06:31:00Z</dcterms:modified>
</cp:coreProperties>
</file>